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7C3" w:rsidRPr="00E53C21" w:rsidRDefault="004967C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eastAsiaTheme="majorEastAsia" w:hAnsi="Book Antiqua" w:cstheme="majorBidi"/>
          <w:color w:val="4472C4" w:themeColor="accent1"/>
          <w:kern w:val="24"/>
          <w:sz w:val="28"/>
          <w:szCs w:val="28"/>
        </w:rPr>
        <w:t>«Формирование функциональной грамотности детей дошкольного возраста»</w:t>
      </w:r>
    </w:p>
    <w:p w:rsidR="00DA04C5" w:rsidRPr="00E53C21" w:rsidRDefault="00B5123F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FC687D">
        <w:rPr>
          <w:rFonts w:ascii="Book Antiqua" w:hAnsi="Book Antiqua" w:cs="Arial"/>
          <w:color w:val="111111"/>
          <w:sz w:val="28"/>
          <w:szCs w:val="28"/>
          <w:highlight w:val="yellow"/>
        </w:rPr>
        <w:t>Слайд 1</w:t>
      </w:r>
    </w:p>
    <w:p w:rsidR="00DA04C5" w:rsidRPr="00E53C21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Одна из важнейших задач современного образования – формирование функционально грамотных людей.</w:t>
      </w:r>
    </w:p>
    <w:p w:rsidR="00EE78CA" w:rsidRPr="00E53C21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 xml:space="preserve">Эта задача является актуальной и для дошкольного образования, поскольку подготовка детей к школе требует формирования важнейших компетенций уже </w:t>
      </w:r>
      <w:proofErr w:type="gramStart"/>
      <w:r w:rsidRPr="00E53C21">
        <w:rPr>
          <w:rFonts w:ascii="Book Antiqua" w:hAnsi="Book Antiqua" w:cs="Arial"/>
          <w:color w:val="111111"/>
          <w:sz w:val="28"/>
          <w:szCs w:val="28"/>
        </w:rPr>
        <w:t>в пред</w:t>
      </w:r>
      <w:proofErr w:type="gramEnd"/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школьный период воспитания.</w:t>
      </w:r>
    </w:p>
    <w:p w:rsidR="00EE78CA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</w:p>
    <w:p w:rsidR="00FC687D" w:rsidRPr="00E53C21" w:rsidRDefault="00FC687D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FC687D">
        <w:rPr>
          <w:rFonts w:ascii="Book Antiqua" w:hAnsi="Book Antiqua" w:cs="Arial"/>
          <w:color w:val="111111"/>
          <w:sz w:val="28"/>
          <w:szCs w:val="28"/>
          <w:highlight w:val="yellow"/>
        </w:rPr>
        <w:t>Слайд 2</w:t>
      </w:r>
    </w:p>
    <w:p w:rsidR="00EE78CA" w:rsidRPr="00E53C21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 xml:space="preserve">Очень часто случается так, что мы принуждаем детей </w:t>
      </w:r>
      <w:proofErr w:type="gramStart"/>
      <w:r w:rsidRPr="00E53C21">
        <w:rPr>
          <w:rFonts w:ascii="Book Antiqua" w:hAnsi="Book Antiqua" w:cs="Arial"/>
          <w:color w:val="111111"/>
          <w:sz w:val="28"/>
          <w:szCs w:val="28"/>
        </w:rPr>
        <w:t>заучивать  огромный</w:t>
      </w:r>
      <w:proofErr w:type="gramEnd"/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груз мёртвых знаний, которыми они не умеют пользоваться.</w:t>
      </w:r>
    </w:p>
    <w:p w:rsidR="00EE78CA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</w:p>
    <w:p w:rsidR="00FC687D" w:rsidRPr="00E53C21" w:rsidRDefault="00FC687D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FC687D">
        <w:rPr>
          <w:rFonts w:ascii="Book Antiqua" w:hAnsi="Book Antiqua" w:cs="Arial"/>
          <w:color w:val="111111"/>
          <w:sz w:val="28"/>
          <w:szCs w:val="28"/>
          <w:highlight w:val="yellow"/>
        </w:rPr>
        <w:t>Слайд 3</w:t>
      </w:r>
    </w:p>
    <w:p w:rsidR="00EE78CA" w:rsidRPr="00E53C21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Актуальной в образовании становится необходимость в ведении новых подходов в педагогическую практику, которые способствуют формированию основ функциональной грамотности.</w:t>
      </w:r>
    </w:p>
    <w:p w:rsidR="00EE78CA" w:rsidRPr="00E53C21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</w:p>
    <w:p w:rsidR="004967C3" w:rsidRPr="00E53C21" w:rsidRDefault="00DA04C5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Style w:val="a4"/>
          <w:rFonts w:ascii="Book Antiqua" w:hAnsi="Book Antiqua" w:cs="Arial"/>
          <w:color w:val="111111"/>
          <w:sz w:val="28"/>
          <w:szCs w:val="28"/>
          <w:bdr w:val="none" w:sz="0" w:space="0" w:color="auto" w:frame="1"/>
        </w:rPr>
        <w:t xml:space="preserve">Функциональная грамотность </w:t>
      </w:r>
      <w:proofErr w:type="gramStart"/>
      <w:r w:rsidRPr="00E53C21">
        <w:rPr>
          <w:rStyle w:val="a4"/>
          <w:rFonts w:ascii="Book Antiqua" w:hAnsi="Book Antiqua" w:cs="Arial"/>
          <w:color w:val="111111"/>
          <w:sz w:val="28"/>
          <w:szCs w:val="28"/>
          <w:bdr w:val="none" w:sz="0" w:space="0" w:color="auto" w:frame="1"/>
        </w:rPr>
        <w:t xml:space="preserve">- </w:t>
      </w:r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это</w:t>
      </w:r>
      <w:proofErr w:type="gramEnd"/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способность использовать все приобретаемые знания, 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</w:t>
      </w:r>
    </w:p>
    <w:p w:rsidR="00EE78CA" w:rsidRPr="00E53C21" w:rsidRDefault="00EE78CA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</w:p>
    <w:p w:rsidR="00DA04C5" w:rsidRPr="00E53C21" w:rsidRDefault="00FC687D" w:rsidP="004967C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FC687D">
        <w:rPr>
          <w:rFonts w:ascii="Book Antiqua" w:hAnsi="Book Antiqua" w:cs="Arial"/>
          <w:color w:val="111111"/>
          <w:sz w:val="28"/>
          <w:szCs w:val="28"/>
          <w:highlight w:val="yellow"/>
        </w:rPr>
        <w:t>Слайд 4</w:t>
      </w:r>
    </w:p>
    <w:p w:rsidR="00EE78CA" w:rsidRPr="00E53C21" w:rsidRDefault="00EE78CA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</w:rPr>
        <w:t>Авторский коллектив под рук. Н.Ф. Виноградовой выделил следующие показатели функциональной грамотности:</w:t>
      </w:r>
    </w:p>
    <w:p w:rsidR="000E7346" w:rsidRPr="00E53C21" w:rsidRDefault="000F74CF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********</w:t>
      </w:r>
    </w:p>
    <w:p w:rsidR="000E7346" w:rsidRPr="00E53C21" w:rsidRDefault="000E7346" w:rsidP="000E7346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</w:rPr>
        <w:t>Функциональная грамотность связана с готовностью:</w:t>
      </w:r>
    </w:p>
    <w:p w:rsidR="000E7346" w:rsidRPr="00E53C21" w:rsidRDefault="000E7346" w:rsidP="000E7346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sz w:val="28"/>
          <w:szCs w:val="28"/>
        </w:rPr>
        <w:t xml:space="preserve"> ▪ добывать знания </w:t>
      </w:r>
    </w:p>
    <w:p w:rsidR="000E7346" w:rsidRPr="00E53C21" w:rsidRDefault="000E7346" w:rsidP="000E7346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sz w:val="28"/>
          <w:szCs w:val="28"/>
        </w:rPr>
        <w:t>▪ применять знания и умения</w:t>
      </w:r>
    </w:p>
    <w:p w:rsidR="000E7346" w:rsidRPr="00E53C21" w:rsidRDefault="000E7346" w:rsidP="000E7346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sz w:val="28"/>
          <w:szCs w:val="28"/>
        </w:rPr>
        <w:t xml:space="preserve"> ▪ оценивать знания и умения </w:t>
      </w:r>
    </w:p>
    <w:p w:rsidR="000E7346" w:rsidRDefault="000E7346" w:rsidP="000E7346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sz w:val="28"/>
          <w:szCs w:val="28"/>
        </w:rPr>
        <w:t>▪ осуществлять саморазвитие</w:t>
      </w:r>
    </w:p>
    <w:p w:rsidR="00C96B63" w:rsidRPr="00E53C21" w:rsidRDefault="00C96B63" w:rsidP="000E7346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</w:p>
    <w:p w:rsidR="001E5DD1" w:rsidRPr="00E53C21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C96B63">
        <w:rPr>
          <w:rFonts w:ascii="Book Antiqua" w:hAnsi="Book Antiqua"/>
          <w:sz w:val="28"/>
          <w:szCs w:val="28"/>
          <w:highlight w:val="yellow"/>
        </w:rPr>
        <w:t>Слайд 5</w:t>
      </w:r>
    </w:p>
    <w:p w:rsidR="000E7346" w:rsidRPr="00E53C21" w:rsidRDefault="001E5DD1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</w:rPr>
        <w:lastRenderedPageBreak/>
        <w:t xml:space="preserve">Дошкольное образование </w:t>
      </w:r>
      <w:r w:rsidR="000E7346" w:rsidRPr="00E53C21">
        <w:rPr>
          <w:rFonts w:ascii="Book Antiqua" w:hAnsi="Book Antiqua"/>
          <w:b/>
          <w:sz w:val="28"/>
          <w:szCs w:val="28"/>
        </w:rPr>
        <w:t xml:space="preserve">является </w:t>
      </w:r>
      <w:r w:rsidR="00FF7A2C">
        <w:rPr>
          <w:rFonts w:ascii="Book Antiqua" w:hAnsi="Book Antiqua"/>
          <w:b/>
          <w:sz w:val="28"/>
          <w:szCs w:val="28"/>
        </w:rPr>
        <w:t xml:space="preserve">первой ступенью основного общего образования и </w:t>
      </w:r>
      <w:proofErr w:type="gramStart"/>
      <w:r w:rsidR="00FF7A2C">
        <w:rPr>
          <w:rFonts w:ascii="Book Antiqua" w:hAnsi="Book Antiqua"/>
          <w:b/>
          <w:sz w:val="28"/>
          <w:szCs w:val="28"/>
        </w:rPr>
        <w:t xml:space="preserve">служит </w:t>
      </w:r>
      <w:r w:rsidRPr="00E53C21">
        <w:rPr>
          <w:rFonts w:ascii="Book Antiqua" w:hAnsi="Book Antiqua"/>
          <w:b/>
          <w:sz w:val="28"/>
          <w:szCs w:val="28"/>
        </w:rPr>
        <w:t xml:space="preserve"> баз</w:t>
      </w:r>
      <w:r w:rsidR="000E7346" w:rsidRPr="00E53C21">
        <w:rPr>
          <w:rFonts w:ascii="Book Antiqua" w:hAnsi="Book Antiqua"/>
          <w:b/>
          <w:sz w:val="28"/>
          <w:szCs w:val="28"/>
        </w:rPr>
        <w:t>ой</w:t>
      </w:r>
      <w:proofErr w:type="gramEnd"/>
      <w:r w:rsidR="000E7346" w:rsidRPr="00E53C21">
        <w:rPr>
          <w:rFonts w:ascii="Book Antiqua" w:hAnsi="Book Antiqua"/>
          <w:b/>
          <w:sz w:val="28"/>
          <w:szCs w:val="28"/>
        </w:rPr>
        <w:t xml:space="preserve"> для</w:t>
      </w:r>
      <w:r w:rsidRPr="00E53C21">
        <w:rPr>
          <w:rFonts w:ascii="Book Antiqua" w:hAnsi="Book Antiqua"/>
          <w:b/>
          <w:sz w:val="28"/>
          <w:szCs w:val="28"/>
        </w:rPr>
        <w:t xml:space="preserve"> формирования функциональной грамотности ребенка в условиях реализации ФГОС ДО</w:t>
      </w:r>
      <w:r w:rsidR="000E7346" w:rsidRPr="00E53C21">
        <w:rPr>
          <w:rFonts w:ascii="Book Antiqua" w:hAnsi="Book Antiqua"/>
          <w:b/>
          <w:sz w:val="28"/>
          <w:szCs w:val="28"/>
        </w:rPr>
        <w:t xml:space="preserve"> и включает в себя:</w:t>
      </w:r>
    </w:p>
    <w:p w:rsidR="00FF7A2C" w:rsidRDefault="001E5DD1" w:rsidP="000F74CF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sz w:val="28"/>
          <w:szCs w:val="28"/>
        </w:rPr>
        <w:t xml:space="preserve"> </w:t>
      </w:r>
      <w:r w:rsidR="000F74CF">
        <w:rPr>
          <w:rFonts w:ascii="Book Antiqua" w:hAnsi="Book Antiqua"/>
          <w:sz w:val="28"/>
          <w:szCs w:val="28"/>
        </w:rPr>
        <w:t>*******</w:t>
      </w:r>
    </w:p>
    <w:p w:rsidR="00FF7A2C" w:rsidRDefault="00FF7A2C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Как вы можете заметить, формирование функциональной грамотности охватывает все образовательные области.</w:t>
      </w:r>
    </w:p>
    <w:p w:rsidR="00C96B63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</w:p>
    <w:p w:rsidR="00C96B63" w:rsidRPr="00E53C21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C96B63">
        <w:rPr>
          <w:rFonts w:ascii="Book Antiqua" w:hAnsi="Book Antiqua"/>
          <w:sz w:val="28"/>
          <w:szCs w:val="28"/>
          <w:highlight w:val="yellow"/>
        </w:rPr>
        <w:t>Слайд 6</w:t>
      </w:r>
    </w:p>
    <w:p w:rsidR="00C96B63" w:rsidRDefault="00C96B63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Российская </w:t>
      </w:r>
      <w:proofErr w:type="gramStart"/>
      <w:r>
        <w:rPr>
          <w:rFonts w:ascii="Book Antiqua" w:hAnsi="Book Antiqua"/>
          <w:b/>
          <w:sz w:val="28"/>
          <w:szCs w:val="28"/>
        </w:rPr>
        <w:t>педагогика  стремиться</w:t>
      </w:r>
      <w:proofErr w:type="gramEnd"/>
      <w:r>
        <w:rPr>
          <w:rFonts w:ascii="Book Antiqua" w:hAnsi="Book Antiqua"/>
          <w:b/>
          <w:sz w:val="28"/>
          <w:szCs w:val="28"/>
        </w:rPr>
        <w:t xml:space="preserve"> соответствовать </w:t>
      </w:r>
    </w:p>
    <w:p w:rsidR="00C96B63" w:rsidRDefault="001E5DD1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  <w:u w:val="single"/>
        </w:rPr>
      </w:pPr>
      <w:r w:rsidRPr="00C96B63">
        <w:rPr>
          <w:rFonts w:ascii="Book Antiqua" w:hAnsi="Book Antiqua"/>
          <w:b/>
          <w:sz w:val="28"/>
          <w:szCs w:val="28"/>
          <w:u w:val="single"/>
        </w:rPr>
        <w:t>Международны</w:t>
      </w:r>
      <w:r w:rsidR="00C96B63" w:rsidRPr="00C96B63">
        <w:rPr>
          <w:rFonts w:ascii="Book Antiqua" w:hAnsi="Book Antiqua"/>
          <w:b/>
          <w:sz w:val="28"/>
          <w:szCs w:val="28"/>
          <w:u w:val="single"/>
        </w:rPr>
        <w:t>м</w:t>
      </w:r>
      <w:r w:rsidRPr="00C96B63">
        <w:rPr>
          <w:rFonts w:ascii="Book Antiqua" w:hAnsi="Book Antiqua"/>
          <w:b/>
          <w:sz w:val="28"/>
          <w:szCs w:val="28"/>
          <w:u w:val="single"/>
        </w:rPr>
        <w:t xml:space="preserve"> образовательны</w:t>
      </w:r>
      <w:r w:rsidR="00C96B63" w:rsidRPr="00C96B63">
        <w:rPr>
          <w:rFonts w:ascii="Book Antiqua" w:hAnsi="Book Antiqua"/>
          <w:b/>
          <w:sz w:val="28"/>
          <w:szCs w:val="28"/>
          <w:u w:val="single"/>
        </w:rPr>
        <w:t>м</w:t>
      </w:r>
      <w:r w:rsidRPr="00C96B63">
        <w:rPr>
          <w:rFonts w:ascii="Book Antiqua" w:hAnsi="Book Antiqua"/>
          <w:b/>
          <w:sz w:val="28"/>
          <w:szCs w:val="28"/>
          <w:u w:val="single"/>
        </w:rPr>
        <w:t xml:space="preserve"> стандарт</w:t>
      </w:r>
      <w:r w:rsidR="00C96B63" w:rsidRPr="00C96B63">
        <w:rPr>
          <w:rFonts w:ascii="Book Antiqua" w:hAnsi="Book Antiqua"/>
          <w:b/>
          <w:sz w:val="28"/>
          <w:szCs w:val="28"/>
          <w:u w:val="single"/>
        </w:rPr>
        <w:t>ам</w:t>
      </w:r>
      <w:r w:rsidRPr="00C96B63">
        <w:rPr>
          <w:rFonts w:ascii="Book Antiqua" w:hAnsi="Book Antiqua"/>
          <w:b/>
          <w:sz w:val="28"/>
          <w:szCs w:val="28"/>
          <w:u w:val="single"/>
        </w:rPr>
        <w:t xml:space="preserve"> </w:t>
      </w:r>
    </w:p>
    <w:p w:rsidR="000E7346" w:rsidRPr="00C96B63" w:rsidRDefault="000E7346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C96B63">
        <w:rPr>
          <w:rFonts w:ascii="Book Antiqua" w:hAnsi="Book Antiqua"/>
          <w:b/>
          <w:sz w:val="28"/>
          <w:szCs w:val="28"/>
        </w:rPr>
        <w:t xml:space="preserve"> </w:t>
      </w:r>
      <w:r w:rsidR="00C96B63" w:rsidRPr="00C96B63">
        <w:rPr>
          <w:rFonts w:ascii="Book Antiqua" w:hAnsi="Book Antiqua"/>
          <w:b/>
          <w:sz w:val="28"/>
          <w:szCs w:val="28"/>
        </w:rPr>
        <w:t xml:space="preserve">с целью повышения качества образования </w:t>
      </w:r>
    </w:p>
    <w:p w:rsidR="00FF7A2C" w:rsidRPr="00E53C21" w:rsidRDefault="00FF7A2C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</w:p>
    <w:p w:rsidR="000E7346" w:rsidRDefault="000E7346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</w:rPr>
        <w:t>Выделяют три вида грамотности, входящих в глобальные компетенции:</w:t>
      </w:r>
    </w:p>
    <w:p w:rsidR="00C96B63" w:rsidRPr="00E53C21" w:rsidRDefault="00C96B63" w:rsidP="00C96B6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 xml:space="preserve">• Способность действовать индивидуально в зависимости от различных ситуаций, которые могут быть связаны и </w:t>
      </w:r>
      <w:proofErr w:type="gramStart"/>
      <w:r w:rsidRPr="00E53C21">
        <w:rPr>
          <w:rFonts w:ascii="Book Antiqua" w:hAnsi="Book Antiqua" w:cs="Arial"/>
          <w:color w:val="111111"/>
          <w:sz w:val="28"/>
          <w:szCs w:val="28"/>
        </w:rPr>
        <w:t>с математической </w:t>
      </w:r>
      <w:r w:rsidRPr="00E53C21">
        <w:rPr>
          <w:rStyle w:val="a4"/>
          <w:rFonts w:ascii="Book Antiqua" w:hAnsi="Book Antiqua" w:cs="Arial"/>
          <w:b w:val="0"/>
          <w:color w:val="111111"/>
          <w:sz w:val="28"/>
          <w:szCs w:val="28"/>
          <w:bdr w:val="none" w:sz="0" w:space="0" w:color="auto" w:frame="1"/>
        </w:rPr>
        <w:t>грамотностью</w:t>
      </w:r>
      <w:proofErr w:type="gramEnd"/>
      <w:r w:rsidRPr="00E53C21">
        <w:rPr>
          <w:rStyle w:val="a4"/>
          <w:rFonts w:ascii="Book Antiqua" w:hAnsi="Book Antiqua" w:cs="Arial"/>
          <w:b w:val="0"/>
          <w:color w:val="111111"/>
          <w:sz w:val="28"/>
          <w:szCs w:val="28"/>
          <w:bdr w:val="none" w:sz="0" w:space="0" w:color="auto" w:frame="1"/>
        </w:rPr>
        <w:t xml:space="preserve"> и с читательской</w:t>
      </w:r>
      <w:r w:rsidRPr="00E53C21">
        <w:rPr>
          <w:rFonts w:ascii="Book Antiqua" w:hAnsi="Book Antiqua" w:cs="Arial"/>
          <w:b/>
          <w:color w:val="111111"/>
          <w:sz w:val="28"/>
          <w:szCs w:val="28"/>
        </w:rPr>
        <w:t xml:space="preserve">, </w:t>
      </w:r>
      <w:r w:rsidRPr="00E53C21">
        <w:rPr>
          <w:rFonts w:ascii="Book Antiqua" w:hAnsi="Book Antiqua" w:cs="Arial"/>
          <w:color w:val="111111"/>
          <w:sz w:val="28"/>
          <w:szCs w:val="28"/>
        </w:rPr>
        <w:t>естественнонаучной </w:t>
      </w:r>
      <w:r w:rsidRPr="00E53C21">
        <w:rPr>
          <w:rStyle w:val="a4"/>
          <w:rFonts w:ascii="Book Antiqua" w:hAnsi="Book Antiqua" w:cs="Arial"/>
          <w:b w:val="0"/>
          <w:color w:val="111111"/>
          <w:sz w:val="28"/>
          <w:szCs w:val="28"/>
          <w:bdr w:val="none" w:sz="0" w:space="0" w:color="auto" w:frame="1"/>
        </w:rPr>
        <w:t>грамотностью и умением работать</w:t>
      </w:r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в команде;</w:t>
      </w:r>
    </w:p>
    <w:p w:rsidR="00C96B63" w:rsidRPr="00E53C21" w:rsidRDefault="00C96B63" w:rsidP="00C96B63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• способность критически рассматривать с различных точек зрения проблемы глобального характера и межкультурного взаимодействия;</w:t>
      </w:r>
    </w:p>
    <w:p w:rsidR="00C96B63" w:rsidRPr="00E53C21" w:rsidRDefault="00C96B63" w:rsidP="00C96B63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 xml:space="preserve">• </w:t>
      </w:r>
      <w:proofErr w:type="gramStart"/>
      <w:r w:rsidRPr="00E53C21">
        <w:rPr>
          <w:rFonts w:ascii="Book Antiqua" w:hAnsi="Book Antiqua" w:cs="Arial"/>
          <w:color w:val="111111"/>
          <w:sz w:val="28"/>
          <w:szCs w:val="28"/>
        </w:rPr>
        <w:t>осознавать</w:t>
      </w:r>
      <w:proofErr w:type="gramEnd"/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как культурные, религиозные, политические, расовые и иные различия могут оказывать влияние на восприятие, суждения и взгляды – наши собственные и других людей;</w:t>
      </w:r>
    </w:p>
    <w:p w:rsidR="00C96B63" w:rsidRPr="00E53C21" w:rsidRDefault="00C96B63" w:rsidP="00C96B63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• вступать в открытое, уважительное и эффективное взаимодействие с другими людьми на </w:t>
      </w:r>
      <w:r w:rsidRPr="00E53C21">
        <w:rPr>
          <w:rStyle w:val="a4"/>
          <w:rFonts w:ascii="Book Antiqua" w:hAnsi="Book Antiqua" w:cs="Arial"/>
          <w:b w:val="0"/>
          <w:color w:val="111111"/>
          <w:sz w:val="28"/>
          <w:szCs w:val="28"/>
          <w:bdr w:val="none" w:sz="0" w:space="0" w:color="auto" w:frame="1"/>
        </w:rPr>
        <w:t>основе</w:t>
      </w:r>
      <w:r w:rsidRPr="00E53C21">
        <w:rPr>
          <w:rFonts w:ascii="Book Antiqua" w:hAnsi="Book Antiqua" w:cs="Arial"/>
          <w:color w:val="111111"/>
          <w:sz w:val="28"/>
          <w:szCs w:val="28"/>
        </w:rPr>
        <w:t> разделяемого всеми уважения к человеческому достоинству.</w:t>
      </w:r>
    </w:p>
    <w:p w:rsidR="00C96B63" w:rsidRDefault="00C96B63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</w:p>
    <w:p w:rsidR="00C96B63" w:rsidRPr="00E53C21" w:rsidRDefault="00C96B63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C96B63">
        <w:rPr>
          <w:rFonts w:ascii="Book Antiqua" w:hAnsi="Book Antiqua"/>
          <w:b/>
          <w:sz w:val="28"/>
          <w:szCs w:val="28"/>
          <w:highlight w:val="yellow"/>
        </w:rPr>
        <w:t>Слайд 7</w:t>
      </w:r>
    </w:p>
    <w:p w:rsidR="000E7346" w:rsidRPr="00E53C21" w:rsidRDefault="001E5DD1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  <w:u w:val="single"/>
        </w:rPr>
      </w:pPr>
      <w:r w:rsidRPr="00E53C21">
        <w:rPr>
          <w:rFonts w:ascii="Book Antiqua" w:hAnsi="Book Antiqua"/>
          <w:b/>
          <w:sz w:val="28"/>
          <w:szCs w:val="28"/>
          <w:u w:val="single"/>
        </w:rPr>
        <w:t>Читательская грамотность</w:t>
      </w:r>
    </w:p>
    <w:p w:rsidR="001E5DD1" w:rsidRPr="00E53C21" w:rsidRDefault="000F74CF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******</w:t>
      </w:r>
    </w:p>
    <w:p w:rsidR="001E5DD1" w:rsidRPr="00E53C21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C96B63">
        <w:rPr>
          <w:rFonts w:ascii="Book Antiqua" w:hAnsi="Book Antiqua"/>
          <w:sz w:val="28"/>
          <w:szCs w:val="28"/>
          <w:highlight w:val="yellow"/>
        </w:rPr>
        <w:lastRenderedPageBreak/>
        <w:t>Слайд 8</w:t>
      </w:r>
    </w:p>
    <w:p w:rsidR="000E7346" w:rsidRPr="00E53C21" w:rsidRDefault="001E5DD1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  <w:u w:val="single"/>
        </w:rPr>
        <w:t>Естественнонаучная грамотность</w:t>
      </w:r>
      <w:r w:rsidRPr="00E53C21">
        <w:rPr>
          <w:rFonts w:ascii="Book Antiqua" w:hAnsi="Book Antiqua"/>
          <w:sz w:val="28"/>
          <w:szCs w:val="28"/>
        </w:rPr>
        <w:t xml:space="preserve"> </w:t>
      </w:r>
    </w:p>
    <w:p w:rsidR="001E5DD1" w:rsidRDefault="000F74CF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*******</w:t>
      </w:r>
    </w:p>
    <w:p w:rsidR="00E91E38" w:rsidRPr="00E91E38" w:rsidRDefault="00E91E38" w:rsidP="004967C3">
      <w:pPr>
        <w:spacing w:after="0" w:line="360" w:lineRule="auto"/>
        <w:ind w:firstLine="709"/>
        <w:rPr>
          <w:rFonts w:ascii="Book Antiqua" w:hAnsi="Book Antiqua"/>
          <w:i/>
          <w:sz w:val="28"/>
          <w:szCs w:val="28"/>
        </w:rPr>
      </w:pPr>
      <w:r w:rsidRPr="00E91E38">
        <w:rPr>
          <w:i/>
          <w:sz w:val="28"/>
          <w:szCs w:val="28"/>
        </w:rPr>
        <w:t xml:space="preserve">Целевые ориентиры на этапе завершения дошкольного образования • Ребенок проявляет любознательность, задает вопросы взрослым и сверстникам, интересуется </w:t>
      </w:r>
      <w:proofErr w:type="spellStart"/>
      <w:r w:rsidRPr="00E91E38">
        <w:rPr>
          <w:i/>
          <w:sz w:val="28"/>
          <w:szCs w:val="28"/>
        </w:rPr>
        <w:t>причинноследственными</w:t>
      </w:r>
      <w:proofErr w:type="spellEnd"/>
      <w:r w:rsidRPr="00E91E38">
        <w:rPr>
          <w:i/>
          <w:sz w:val="28"/>
          <w:szCs w:val="28"/>
        </w:rPr>
        <w:t xml:space="preserve">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живет;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ребенок способен к принятию собственных решений, опираясь на свои знания и умения в различных видах деятельности</w:t>
      </w:r>
    </w:p>
    <w:p w:rsidR="001E5DD1" w:rsidRDefault="00E91E38" w:rsidP="004967C3">
      <w:pPr>
        <w:spacing w:after="0" w:line="360" w:lineRule="auto"/>
        <w:ind w:firstLine="709"/>
      </w:pPr>
      <w:r>
        <w:t xml:space="preserve">Лужа – это небольшое скопление жидкости (воды) в углублениях на поверхности земли или в неровностях какоголибо покрытия (тротуар, проезжая часть дороги и т. п.). Может быть </w:t>
      </w:r>
      <w:proofErr w:type="spellStart"/>
      <w:r>
        <w:t>микроэкосистемой</w:t>
      </w:r>
      <w:proofErr w:type="spellEnd"/>
      <w:r>
        <w:t xml:space="preserve"> (малый водный биотоп)</w:t>
      </w:r>
    </w:p>
    <w:p w:rsidR="00E91E38" w:rsidRDefault="00E91E38" w:rsidP="004967C3">
      <w:pPr>
        <w:spacing w:after="0" w:line="360" w:lineRule="auto"/>
        <w:ind w:firstLine="709"/>
        <w:rPr>
          <w:rFonts w:ascii="Book Antiqua" w:hAnsi="Book Antiqua"/>
          <w:i/>
          <w:sz w:val="28"/>
          <w:szCs w:val="28"/>
        </w:rPr>
      </w:pPr>
    </w:p>
    <w:p w:rsidR="00C96B63" w:rsidRPr="00E91E38" w:rsidRDefault="00C96B63" w:rsidP="004967C3">
      <w:pPr>
        <w:spacing w:after="0" w:line="360" w:lineRule="auto"/>
        <w:ind w:firstLine="709"/>
        <w:rPr>
          <w:rFonts w:ascii="Book Antiqua" w:hAnsi="Book Antiqua"/>
          <w:i/>
          <w:sz w:val="28"/>
          <w:szCs w:val="28"/>
        </w:rPr>
      </w:pPr>
      <w:r w:rsidRPr="00C96B63">
        <w:rPr>
          <w:rFonts w:ascii="Book Antiqua" w:hAnsi="Book Antiqua"/>
          <w:i/>
          <w:sz w:val="28"/>
          <w:szCs w:val="28"/>
          <w:highlight w:val="yellow"/>
        </w:rPr>
        <w:t>Слайд 9</w:t>
      </w:r>
    </w:p>
    <w:p w:rsidR="000E7346" w:rsidRPr="00E53C21" w:rsidRDefault="001E5DD1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  <w:u w:val="single"/>
        </w:rPr>
        <w:t>Математическая грамотность</w:t>
      </w:r>
      <w:r w:rsidRPr="00E53C21">
        <w:rPr>
          <w:rFonts w:ascii="Book Antiqua" w:hAnsi="Book Antiqua"/>
          <w:sz w:val="28"/>
          <w:szCs w:val="28"/>
        </w:rPr>
        <w:t xml:space="preserve"> </w:t>
      </w:r>
    </w:p>
    <w:p w:rsidR="009E513D" w:rsidRDefault="000F74CF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*******</w:t>
      </w:r>
    </w:p>
    <w:p w:rsidR="009E513D" w:rsidRPr="00E91E38" w:rsidRDefault="009E513D" w:rsidP="004967C3">
      <w:pPr>
        <w:spacing w:after="0" w:line="360" w:lineRule="auto"/>
        <w:ind w:firstLine="709"/>
        <w:rPr>
          <w:rFonts w:ascii="Book Antiqua" w:hAnsi="Book Antiqua"/>
          <w:i/>
          <w:sz w:val="32"/>
          <w:szCs w:val="32"/>
        </w:rPr>
      </w:pPr>
      <w:r w:rsidRPr="00E91E38">
        <w:rPr>
          <w:i/>
          <w:sz w:val="32"/>
          <w:szCs w:val="32"/>
        </w:rPr>
        <w:t>Развитие у детей первоначальных представлений о множестве и числе, величине (протяженность: длина, высота, ширина, толщина; время и др.), геометрических фигурах и формах предметов, пространственных отношений, о работе с данными (статистика и вероятность</w:t>
      </w:r>
    </w:p>
    <w:p w:rsidR="00C96B63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  <w:highlight w:val="yellow"/>
        </w:rPr>
      </w:pPr>
    </w:p>
    <w:p w:rsidR="001E5DD1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C96B63">
        <w:rPr>
          <w:rFonts w:ascii="Book Antiqua" w:hAnsi="Book Antiqua"/>
          <w:sz w:val="28"/>
          <w:szCs w:val="28"/>
          <w:highlight w:val="yellow"/>
        </w:rPr>
        <w:t>Слайд 10</w:t>
      </w:r>
    </w:p>
    <w:p w:rsidR="00C96B63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lastRenderedPageBreak/>
        <w:t xml:space="preserve">Соответственно, главным для формирования функциональной грамотности является умение полученные ЗУН </w:t>
      </w:r>
      <w:r w:rsidR="000F74CF">
        <w:rPr>
          <w:rFonts w:ascii="Book Antiqua" w:hAnsi="Book Antiqua"/>
          <w:sz w:val="28"/>
          <w:szCs w:val="28"/>
        </w:rPr>
        <w:t>посредством ключевых компетенций и социального опыта превратить в действие, направленное на решение тех или иных жизненных задач.</w:t>
      </w:r>
    </w:p>
    <w:p w:rsidR="00C96B63" w:rsidRDefault="00C96B63" w:rsidP="004967C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</w:p>
    <w:p w:rsidR="00C96B63" w:rsidRPr="00E53C21" w:rsidRDefault="00C96B63" w:rsidP="00C96B63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C96B63">
        <w:rPr>
          <w:rFonts w:ascii="Book Antiqua" w:hAnsi="Book Antiqua"/>
          <w:sz w:val="28"/>
          <w:szCs w:val="28"/>
          <w:highlight w:val="yellow"/>
        </w:rPr>
        <w:t>Слайд 11</w:t>
      </w:r>
    </w:p>
    <w:p w:rsidR="000E7346" w:rsidRDefault="000E7346" w:rsidP="004967C3">
      <w:pP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</w:rPr>
        <w:t>Каким же образом сф</w:t>
      </w:r>
      <w:r w:rsidR="001E5DD1" w:rsidRPr="00E53C21">
        <w:rPr>
          <w:rFonts w:ascii="Book Antiqua" w:hAnsi="Book Antiqua"/>
          <w:b/>
          <w:sz w:val="28"/>
          <w:szCs w:val="28"/>
        </w:rPr>
        <w:t>ормир</w:t>
      </w:r>
      <w:r w:rsidRPr="00E53C21">
        <w:rPr>
          <w:rFonts w:ascii="Book Antiqua" w:hAnsi="Book Antiqua"/>
          <w:b/>
          <w:sz w:val="28"/>
          <w:szCs w:val="28"/>
        </w:rPr>
        <w:t>овать</w:t>
      </w:r>
      <w:r w:rsidR="001E5DD1" w:rsidRPr="00E53C21">
        <w:rPr>
          <w:rFonts w:ascii="Book Antiqua" w:hAnsi="Book Antiqua"/>
          <w:b/>
          <w:sz w:val="28"/>
          <w:szCs w:val="28"/>
        </w:rPr>
        <w:t xml:space="preserve"> функциональную грамотность</w:t>
      </w:r>
      <w:r w:rsidRPr="00E53C21">
        <w:rPr>
          <w:rFonts w:ascii="Book Antiqua" w:hAnsi="Book Antiqua"/>
          <w:b/>
          <w:sz w:val="28"/>
          <w:szCs w:val="28"/>
        </w:rPr>
        <w:t>?</w:t>
      </w:r>
    </w:p>
    <w:p w:rsidR="00E53C21" w:rsidRDefault="00E53C21" w:rsidP="00E53C21">
      <w:pPr>
        <w:spacing w:after="0" w:line="360" w:lineRule="auto"/>
        <w:ind w:firstLine="709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/>
          <w:sz w:val="28"/>
          <w:szCs w:val="28"/>
        </w:rPr>
        <w:t>Ещё Леонардо да Винчи говорил: «</w:t>
      </w:r>
      <w:proofErr w:type="gramStart"/>
      <w:r w:rsidRPr="00E53C21">
        <w:rPr>
          <w:rFonts w:ascii="Book Antiqua" w:hAnsi="Book Antiqua"/>
          <w:sz w:val="28"/>
          <w:szCs w:val="28"/>
        </w:rPr>
        <w:t>Разнообразь</w:t>
      </w:r>
      <w:proofErr w:type="gramEnd"/>
      <w:r w:rsidRPr="00E53C21">
        <w:rPr>
          <w:rFonts w:ascii="Book Antiqua" w:hAnsi="Book Antiqua"/>
          <w:sz w:val="28"/>
          <w:szCs w:val="28"/>
        </w:rPr>
        <w:t xml:space="preserve"> как только можешь»</w:t>
      </w:r>
    </w:p>
    <w:p w:rsidR="0033725D" w:rsidRPr="00E53C21" w:rsidRDefault="001E5DD1" w:rsidP="004967C3">
      <w:pPr>
        <w:pBdr>
          <w:bottom w:val="dotted" w:sz="24" w:space="1" w:color="auto"/>
        </w:pBdr>
        <w:spacing w:after="0" w:line="360" w:lineRule="auto"/>
        <w:ind w:firstLine="709"/>
        <w:rPr>
          <w:rFonts w:ascii="Book Antiqua" w:hAnsi="Book Antiqua"/>
          <w:b/>
          <w:sz w:val="28"/>
          <w:szCs w:val="28"/>
        </w:rPr>
      </w:pPr>
      <w:r w:rsidRPr="00E53C21">
        <w:rPr>
          <w:rFonts w:ascii="Book Antiqua" w:hAnsi="Book Antiqua"/>
          <w:b/>
          <w:sz w:val="28"/>
          <w:szCs w:val="28"/>
        </w:rPr>
        <w:t>Формируем функциональную грамотность</w:t>
      </w:r>
      <w:r w:rsidR="0033725D" w:rsidRPr="00E53C21">
        <w:rPr>
          <w:rFonts w:ascii="Book Antiqua" w:hAnsi="Book Antiqua"/>
          <w:b/>
          <w:sz w:val="28"/>
          <w:szCs w:val="28"/>
        </w:rPr>
        <w:t xml:space="preserve"> применяя</w:t>
      </w:r>
      <w:r w:rsidRPr="00E53C21">
        <w:rPr>
          <w:rFonts w:ascii="Book Antiqua" w:hAnsi="Book Antiqua"/>
          <w:b/>
          <w:sz w:val="28"/>
          <w:szCs w:val="28"/>
        </w:rPr>
        <w:t xml:space="preserve"> </w:t>
      </w:r>
      <w:r w:rsidR="0033725D" w:rsidRPr="00E53C21">
        <w:rPr>
          <w:rFonts w:ascii="Book Antiqua" w:hAnsi="Book Antiqua"/>
          <w:sz w:val="28"/>
          <w:szCs w:val="28"/>
        </w:rPr>
        <w:t>ЭФФЕКТИВНЫЕ ПЕДАГОГИЧЕСКИЕ ПРАКТИКИ</w:t>
      </w:r>
    </w:p>
    <w:p w:rsidR="007F10F4" w:rsidRDefault="007F10F4" w:rsidP="000F74CF">
      <w:pPr>
        <w:spacing w:after="0" w:line="360" w:lineRule="auto"/>
        <w:ind w:firstLine="709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Инструментарий педагога</w:t>
      </w:r>
      <w:r w:rsidR="00E53C21">
        <w:rPr>
          <w:rFonts w:ascii="Book Antiqua" w:hAnsi="Book Antiqua" w:cs="Arial"/>
          <w:color w:val="111111"/>
          <w:sz w:val="28"/>
          <w:szCs w:val="28"/>
        </w:rPr>
        <w:t>, также</w:t>
      </w:r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должен</w:t>
      </w:r>
      <w:r w:rsidR="00E53C21">
        <w:rPr>
          <w:rFonts w:ascii="Book Antiqua" w:hAnsi="Book Antiqua" w:cs="Arial"/>
          <w:color w:val="111111"/>
          <w:sz w:val="28"/>
          <w:szCs w:val="28"/>
        </w:rPr>
        <w:t xml:space="preserve"> быть </w:t>
      </w:r>
      <w:r w:rsidRPr="00E53C21">
        <w:rPr>
          <w:rFonts w:ascii="Book Antiqua" w:hAnsi="Book Antiqua" w:cs="Arial"/>
          <w:color w:val="111111"/>
          <w:sz w:val="28"/>
          <w:szCs w:val="28"/>
        </w:rPr>
        <w:t>направлен на управление поведени</w:t>
      </w:r>
      <w:r w:rsidR="00E53C21">
        <w:rPr>
          <w:rFonts w:ascii="Book Antiqua" w:hAnsi="Book Antiqua" w:cs="Arial"/>
          <w:color w:val="111111"/>
          <w:sz w:val="28"/>
          <w:szCs w:val="28"/>
        </w:rPr>
        <w:t>ем</w:t>
      </w:r>
      <w:r w:rsidRPr="00E53C21">
        <w:rPr>
          <w:rFonts w:ascii="Book Antiqua" w:hAnsi="Book Antiqua" w:cs="Arial"/>
          <w:color w:val="111111"/>
          <w:sz w:val="28"/>
          <w:szCs w:val="28"/>
        </w:rPr>
        <w:t>, на разрешение конфликтов, на умение правильно вести себя в незнакомой среде – культурной, профессиональной, социальной.</w:t>
      </w:r>
    </w:p>
    <w:p w:rsidR="007F10F4" w:rsidRPr="00E53C21" w:rsidRDefault="00E53C21" w:rsidP="007F10F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b/>
          <w:color w:val="111111"/>
          <w:sz w:val="28"/>
          <w:szCs w:val="28"/>
        </w:rPr>
      </w:pPr>
      <w:r>
        <w:rPr>
          <w:rFonts w:ascii="Book Antiqua" w:hAnsi="Book Antiqua" w:cs="Arial"/>
          <w:color w:val="111111"/>
          <w:sz w:val="28"/>
          <w:szCs w:val="28"/>
        </w:rPr>
        <w:t>Для</w:t>
      </w:r>
      <w:r w:rsidR="007F10F4" w:rsidRPr="00E53C21">
        <w:rPr>
          <w:rFonts w:ascii="Book Antiqua" w:hAnsi="Book Antiqua" w:cs="Arial"/>
          <w:b/>
          <w:color w:val="111111"/>
          <w:sz w:val="28"/>
          <w:szCs w:val="28"/>
          <w:u w:val="single"/>
          <w:bdr w:val="none" w:sz="0" w:space="0" w:color="auto" w:frame="1"/>
        </w:rPr>
        <w:t xml:space="preserve"> достижения детьми максимальных результатов необходимы</w:t>
      </w:r>
      <w:r w:rsidR="007F10F4" w:rsidRPr="00E53C21">
        <w:rPr>
          <w:rFonts w:ascii="Book Antiqua" w:hAnsi="Book Antiqua" w:cs="Arial"/>
          <w:b/>
          <w:color w:val="111111"/>
          <w:sz w:val="28"/>
          <w:szCs w:val="28"/>
        </w:rPr>
        <w:t>:</w:t>
      </w:r>
    </w:p>
    <w:p w:rsidR="007F10F4" w:rsidRPr="00E53C21" w:rsidRDefault="007F10F4" w:rsidP="007F10F4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- высокий уровень теоретической и практической подготовки воспитателя,</w:t>
      </w:r>
    </w:p>
    <w:p w:rsidR="007F10F4" w:rsidRPr="00E53C21" w:rsidRDefault="007F10F4" w:rsidP="007F10F4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- организация и совершенствование предметно- развивающей среды</w:t>
      </w:r>
    </w:p>
    <w:p w:rsidR="007F10F4" w:rsidRPr="00E53C21" w:rsidRDefault="007F10F4" w:rsidP="007F10F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- </w:t>
      </w:r>
      <w:r w:rsidRPr="00E53C21">
        <w:rPr>
          <w:rStyle w:val="a4"/>
          <w:rFonts w:ascii="Book Antiqua" w:hAnsi="Book Antiqua" w:cs="Arial"/>
          <w:b w:val="0"/>
          <w:color w:val="111111"/>
          <w:sz w:val="28"/>
          <w:szCs w:val="28"/>
          <w:bdr w:val="none" w:sz="0" w:space="0" w:color="auto" w:frame="1"/>
        </w:rPr>
        <w:t>грамотный</w:t>
      </w:r>
      <w:r w:rsidRPr="00E53C21">
        <w:rPr>
          <w:rFonts w:ascii="Book Antiqua" w:hAnsi="Book Antiqua" w:cs="Arial"/>
          <w:color w:val="111111"/>
          <w:sz w:val="28"/>
          <w:szCs w:val="28"/>
        </w:rPr>
        <w:t>, продуманный подход к организации всех режимных моментов с уместным использованием развивающих методик проблемного обучения и учетом индивидуального подхода к ребенку.</w:t>
      </w:r>
    </w:p>
    <w:p w:rsidR="00E53C21" w:rsidRDefault="00E53C21" w:rsidP="007F10F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</w:p>
    <w:p w:rsidR="000F74CF" w:rsidRPr="00E53C21" w:rsidRDefault="000F74CF" w:rsidP="007F10F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0F74CF">
        <w:rPr>
          <w:rFonts w:ascii="Book Antiqua" w:hAnsi="Book Antiqua" w:cs="Arial"/>
          <w:color w:val="111111"/>
          <w:sz w:val="28"/>
          <w:szCs w:val="28"/>
          <w:highlight w:val="yellow"/>
        </w:rPr>
        <w:t>Слайд 12</w:t>
      </w:r>
    </w:p>
    <w:p w:rsidR="007F10F4" w:rsidRPr="00E53C21" w:rsidRDefault="007F10F4" w:rsidP="007F10F4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Book Antiqua" w:hAnsi="Book Antiqua" w:cs="Arial"/>
          <w:color w:val="111111"/>
          <w:sz w:val="28"/>
          <w:szCs w:val="28"/>
        </w:rPr>
      </w:pPr>
      <w:r w:rsidRPr="00E53C21">
        <w:rPr>
          <w:rStyle w:val="a4"/>
          <w:rFonts w:ascii="Book Antiqua" w:hAnsi="Book Antiqua" w:cs="Arial"/>
          <w:color w:val="111111"/>
          <w:sz w:val="28"/>
          <w:szCs w:val="28"/>
          <w:bdr w:val="none" w:sz="0" w:space="0" w:color="auto" w:frame="1"/>
        </w:rPr>
        <w:t>Функциональная грамотность</w:t>
      </w:r>
      <w:r w:rsidRPr="00E53C21">
        <w:rPr>
          <w:rFonts w:ascii="Book Antiqua" w:hAnsi="Book Antiqua" w:cs="Arial"/>
          <w:color w:val="111111"/>
          <w:sz w:val="28"/>
          <w:szCs w:val="28"/>
        </w:rPr>
        <w:t> </w:t>
      </w:r>
      <w:proofErr w:type="gramStart"/>
      <w:r w:rsidRPr="00E53C21">
        <w:rPr>
          <w:rFonts w:ascii="Book Antiqua" w:hAnsi="Book Antiqua" w:cs="Arial"/>
          <w:color w:val="111111"/>
          <w:sz w:val="28"/>
          <w:szCs w:val="28"/>
        </w:rPr>
        <w:t>- это</w:t>
      </w:r>
      <w:proofErr w:type="gramEnd"/>
      <w:r w:rsidRPr="00E53C21">
        <w:rPr>
          <w:rFonts w:ascii="Book Antiqua" w:hAnsi="Book Antiqua" w:cs="Arial"/>
          <w:color w:val="111111"/>
          <w:sz w:val="28"/>
          <w:szCs w:val="28"/>
        </w:rPr>
        <w:t xml:space="preserve"> не просто норма, но и обязанность педагога, наше с вами самообразование и саморазвитие.</w:t>
      </w:r>
    </w:p>
    <w:p w:rsidR="007F10F4" w:rsidRPr="00E53C21" w:rsidRDefault="007F10F4" w:rsidP="000F74CF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Book Antiqua" w:hAnsi="Book Antiqua"/>
          <w:sz w:val="28"/>
          <w:szCs w:val="28"/>
        </w:rPr>
      </w:pPr>
      <w:r w:rsidRPr="00E53C21">
        <w:rPr>
          <w:rFonts w:ascii="Book Antiqua" w:hAnsi="Book Antiqua" w:cs="Arial"/>
          <w:color w:val="111111"/>
          <w:sz w:val="28"/>
          <w:szCs w:val="28"/>
        </w:rPr>
        <w:t>Желаю всем успехов и высоких результатов!</w:t>
      </w:r>
      <w:bookmarkStart w:id="0" w:name="_GoBack"/>
      <w:bookmarkEnd w:id="0"/>
    </w:p>
    <w:sectPr w:rsidR="007F10F4" w:rsidRPr="00E53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DD1"/>
    <w:rsid w:val="000E7346"/>
    <w:rsid w:val="000E7E7F"/>
    <w:rsid w:val="000F74CF"/>
    <w:rsid w:val="001E5DD1"/>
    <w:rsid w:val="0030481C"/>
    <w:rsid w:val="0033725D"/>
    <w:rsid w:val="004967C3"/>
    <w:rsid w:val="007F10F4"/>
    <w:rsid w:val="009E513D"/>
    <w:rsid w:val="00B5123F"/>
    <w:rsid w:val="00C96B63"/>
    <w:rsid w:val="00DA04C5"/>
    <w:rsid w:val="00E53C21"/>
    <w:rsid w:val="00E91E38"/>
    <w:rsid w:val="00EE78CA"/>
    <w:rsid w:val="00FC687D"/>
    <w:rsid w:val="00FF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A789"/>
  <w15:chartTrackingRefBased/>
  <w15:docId w15:val="{4A8ECC1E-EEC6-4FD7-A4FB-BA2DB7F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6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67C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4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48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2022-08-25T14:25:00Z</cp:lastPrinted>
  <dcterms:created xsi:type="dcterms:W3CDTF">2022-08-24T07:37:00Z</dcterms:created>
  <dcterms:modified xsi:type="dcterms:W3CDTF">2022-08-25T14:26:00Z</dcterms:modified>
</cp:coreProperties>
</file>